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08ED" w:rsidRDefault="007B5828" w:rsidP="007B5828">
      <w:pPr>
        <w:ind w:left="84"/>
        <w:jc w:val="left"/>
        <w:rPr>
          <w:kern w:val="28"/>
          <w:szCs w:val="28"/>
          <w:lang w:val="uk-UA" w:eastAsia="uk-UA"/>
        </w:rPr>
      </w:pPr>
    </w:p>
    <w:p w14:paraId="2D3F3569" w14:textId="77777777" w:rsidR="007B5828" w:rsidRPr="009B08ED"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B08ED" w:rsidRDefault="007B5828" w:rsidP="007B5828">
      <w:pPr>
        <w:ind w:left="84"/>
        <w:jc w:val="center"/>
        <w:rPr>
          <w:b/>
          <w:kern w:val="28"/>
          <w:szCs w:val="28"/>
          <w:lang w:val="uk-UA" w:eastAsia="uk-UA"/>
        </w:rPr>
      </w:pPr>
    </w:p>
    <w:p w14:paraId="047015DF" w14:textId="77777777" w:rsidR="007B5828" w:rsidRPr="009B08E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1C826AF" w:rsidR="007B5828" w:rsidRPr="00E8091C" w:rsidRDefault="003D48BF" w:rsidP="00865CBB">
            <w:pPr>
              <w:rPr>
                <w:b/>
                <w:lang w:val="uk-UA"/>
              </w:rPr>
            </w:pPr>
            <w:r>
              <w:rPr>
                <w:b/>
                <w:lang w:val="uk-UA"/>
              </w:rPr>
              <w:t>«</w:t>
            </w:r>
            <w:r w:rsidR="00865CB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35C0CF7" w:rsidR="007B5828" w:rsidRPr="00E8091C" w:rsidRDefault="00D32861" w:rsidP="00865CBB">
            <w:pPr>
              <w:ind w:firstLine="567"/>
              <w:rPr>
                <w:b/>
                <w:lang w:val="uk-UA"/>
              </w:rPr>
            </w:pPr>
            <w:r>
              <w:rPr>
                <w:b/>
                <w:lang w:val="uk-UA"/>
              </w:rPr>
              <w:t xml:space="preserve">            № </w:t>
            </w:r>
            <w:r w:rsidR="00865CBB">
              <w:rPr>
                <w:b/>
                <w:lang w:val="uk-UA"/>
              </w:rPr>
              <w:t>208</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0F6E96D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808BF">
        <w:rPr>
          <w:b/>
          <w:szCs w:val="28"/>
          <w:lang w:val="uk-UA"/>
        </w:rPr>
        <w:t>Падалці Б.В.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556BCAE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865CBB">
        <w:rPr>
          <w:szCs w:val="28"/>
          <w:lang w:val="uk-UA"/>
        </w:rPr>
        <w:t xml:space="preserve">документи </w:t>
      </w:r>
      <w:r w:rsidR="005808BF">
        <w:rPr>
          <w:szCs w:val="28"/>
          <w:lang w:val="uk-UA"/>
        </w:rPr>
        <w:t>Падалк</w:t>
      </w:r>
      <w:r w:rsidR="0036294F">
        <w:rPr>
          <w:szCs w:val="28"/>
          <w:lang w:val="uk-UA"/>
        </w:rPr>
        <w:t>и</w:t>
      </w:r>
      <w:r w:rsidR="005808BF">
        <w:rPr>
          <w:szCs w:val="28"/>
          <w:lang w:val="uk-UA"/>
        </w:rPr>
        <w:t xml:space="preserve"> Б.В.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w:t>
      </w:r>
      <w:bookmarkStart w:id="0" w:name="_GoBack"/>
      <w:bookmarkEnd w:id="0"/>
      <w:r w:rsidR="00F36105" w:rsidRPr="009775D5">
        <w:rPr>
          <w:color w:val="000000" w:themeColor="text1"/>
          <w:szCs w:val="28"/>
          <w:lang w:val="uk-UA"/>
        </w:rPr>
        <w:t>прокуратури (далі – добір) та прийом документів від осіб, які виявили бажання стати прокурорами, для участі в доборі.</w:t>
      </w:r>
    </w:p>
    <w:p w14:paraId="6F910AFD" w14:textId="23AA1A32" w:rsidR="006A5982" w:rsidRPr="009775D5" w:rsidRDefault="005808BF" w:rsidP="00772F35">
      <w:pPr>
        <w:ind w:firstLine="567"/>
        <w:rPr>
          <w:color w:val="000000" w:themeColor="text1"/>
          <w:szCs w:val="28"/>
          <w:lang w:val="uk-UA"/>
        </w:rPr>
      </w:pPr>
      <w:r>
        <w:rPr>
          <w:color w:val="000000" w:themeColor="text1"/>
          <w:szCs w:val="28"/>
          <w:lang w:val="uk-UA"/>
        </w:rPr>
        <w:t>Падалка Богдан Васильович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7318981"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для участі в доборі кандидатів на посаду прокурора особа подає</w:t>
      </w:r>
      <w:r w:rsidR="00F5261B" w:rsidRPr="00B258D2">
        <w:rPr>
          <w:bCs/>
          <w:color w:val="000000" w:themeColor="text1"/>
          <w:szCs w:val="28"/>
          <w:lang w:val="uk-UA"/>
        </w:rPr>
        <w:t xml:space="preserve"> </w:t>
      </w:r>
      <w:r w:rsidR="00B258D2" w:rsidRPr="00B258D2">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w:t>
      </w:r>
      <w:r>
        <w:rPr>
          <w:color w:val="000000" w:themeColor="text1"/>
          <w:szCs w:val="28"/>
          <w:lang w:val="uk-UA"/>
        </w:rPr>
        <w:lastRenderedPageBreak/>
        <w:t>«Довідка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AE845F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E2F47">
        <w:rPr>
          <w:szCs w:val="28"/>
          <w:lang w:val="uk-UA"/>
        </w:rPr>
        <w:t>Падалка Б.В.</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64118B0" w14:textId="46B9603A" w:rsidR="00DC2FE6"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FE2F47">
        <w:rPr>
          <w:szCs w:val="28"/>
          <w:lang w:val="uk-UA"/>
        </w:rPr>
        <w:t>Падалкою Б.В.</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 xml:space="preserve">він подав до Комісії медичну довідку про проходження  попереднього </w:t>
      </w:r>
      <w:r w:rsidR="00FE2F47">
        <w:rPr>
          <w:bCs/>
          <w:color w:val="000000" w:themeColor="text1"/>
          <w:szCs w:val="28"/>
          <w:lang w:val="uk-UA"/>
        </w:rPr>
        <w:t>(</w:t>
      </w:r>
      <w:r w:rsidR="00DC2FE6">
        <w:rPr>
          <w:bCs/>
          <w:color w:val="000000" w:themeColor="text1"/>
          <w:szCs w:val="28"/>
          <w:lang w:val="uk-UA"/>
        </w:rPr>
        <w:t>періодичного</w:t>
      </w:r>
      <w:r w:rsidR="00FE2F47">
        <w:rPr>
          <w:bCs/>
          <w:color w:val="000000" w:themeColor="text1"/>
          <w:szCs w:val="28"/>
          <w:lang w:val="uk-UA"/>
        </w:rPr>
        <w:t>)</w:t>
      </w:r>
      <w:r w:rsidR="00DC2FE6">
        <w:rPr>
          <w:bCs/>
          <w:color w:val="000000" w:themeColor="text1"/>
          <w:szCs w:val="28"/>
          <w:lang w:val="uk-UA"/>
        </w:rPr>
        <w:t xml:space="preserve"> </w:t>
      </w:r>
      <w:r w:rsidR="00E70E45">
        <w:rPr>
          <w:bCs/>
          <w:color w:val="000000" w:themeColor="text1"/>
          <w:szCs w:val="28"/>
          <w:lang w:val="uk-UA"/>
        </w:rPr>
        <w:t xml:space="preserve">медичного огляду працівника (додаток 8 до пункту 2.16 Порядку проведення медичних оглядів працівників певних категорій) </w:t>
      </w:r>
      <w:r w:rsidR="00DC2FE6">
        <w:rPr>
          <w:bCs/>
          <w:color w:val="000000" w:themeColor="text1"/>
          <w:szCs w:val="28"/>
          <w:lang w:val="uk-UA"/>
        </w:rPr>
        <w:t>від</w:t>
      </w:r>
      <w:r w:rsidR="00E70E45">
        <w:rPr>
          <w:bCs/>
          <w:color w:val="000000" w:themeColor="text1"/>
          <w:szCs w:val="28"/>
          <w:lang w:val="uk-UA"/>
        </w:rPr>
        <w:t> 21</w:t>
      </w:r>
      <w:r w:rsidR="00DC2FE6">
        <w:rPr>
          <w:bCs/>
          <w:color w:val="000000" w:themeColor="text1"/>
          <w:szCs w:val="28"/>
          <w:lang w:val="uk-UA"/>
        </w:rPr>
        <w:t>.0</w:t>
      </w:r>
      <w:r w:rsidR="00E70E45">
        <w:rPr>
          <w:bCs/>
          <w:color w:val="000000" w:themeColor="text1"/>
          <w:szCs w:val="28"/>
          <w:lang w:val="uk-UA"/>
        </w:rPr>
        <w:t>4</w:t>
      </w:r>
      <w:r w:rsidR="00DC2FE6">
        <w:rPr>
          <w:bCs/>
          <w:color w:val="000000" w:themeColor="text1"/>
          <w:szCs w:val="28"/>
          <w:lang w:val="uk-UA"/>
        </w:rPr>
        <w:t>.20</w:t>
      </w:r>
      <w:r w:rsidR="00E70E45">
        <w:rPr>
          <w:bCs/>
          <w:color w:val="000000" w:themeColor="text1"/>
          <w:szCs w:val="28"/>
          <w:lang w:val="uk-UA"/>
        </w:rPr>
        <w:t>25</w:t>
      </w:r>
      <w:r w:rsidR="00DC2FE6">
        <w:rPr>
          <w:bCs/>
          <w:color w:val="000000" w:themeColor="text1"/>
          <w:szCs w:val="28"/>
          <w:lang w:val="uk-UA"/>
        </w:rPr>
        <w:t xml:space="preserve">, а не </w:t>
      </w:r>
      <w:r w:rsidR="00DC2FE6">
        <w:rPr>
          <w:color w:val="000000" w:themeColor="text1"/>
          <w:szCs w:val="28"/>
          <w:lang w:val="uk-UA"/>
        </w:rPr>
        <w:t>довідку 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DC2FE6">
        <w:rPr>
          <w:color w:val="000000" w:themeColor="text1"/>
          <w:szCs w:val="28"/>
          <w:lang w:val="uk-UA"/>
        </w:rPr>
        <w:t>.</w:t>
      </w:r>
    </w:p>
    <w:p w14:paraId="4BC60533" w14:textId="74130F46" w:rsidR="00835551" w:rsidRPr="00835551" w:rsidRDefault="00835551" w:rsidP="00BD5B61">
      <w:pPr>
        <w:ind w:firstLine="567"/>
        <w:rPr>
          <w:szCs w:val="28"/>
          <w:lang w:val="uk-UA"/>
        </w:rPr>
      </w:pPr>
      <w:r w:rsidRPr="00835551">
        <w:rPr>
          <w:szCs w:val="28"/>
          <w:lang w:val="uk-UA"/>
        </w:rPr>
        <w:t xml:space="preserve">Таким чином, </w:t>
      </w:r>
      <w:r w:rsidR="00E70E45">
        <w:rPr>
          <w:szCs w:val="28"/>
          <w:lang w:val="uk-UA"/>
        </w:rPr>
        <w:t>Падалкою Б.В.</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F0C0E">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3BABE64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и</w:t>
      </w:r>
      <w:r w:rsidR="00E70E45">
        <w:rPr>
          <w:color w:val="000000" w:themeColor="text1"/>
          <w:szCs w:val="28"/>
          <w:lang w:val="uk-UA"/>
        </w:rPr>
        <w:t xml:space="preserve"> Падалці Богдану Васильовичу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C6F928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70E45">
        <w:rPr>
          <w:szCs w:val="28"/>
          <w:lang w:val="uk-UA"/>
        </w:rPr>
        <w:t>Падалці Б.В.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8569A" w14:textId="77777777" w:rsidR="00952BAB" w:rsidRDefault="00952BAB">
      <w:r>
        <w:separator/>
      </w:r>
    </w:p>
  </w:endnote>
  <w:endnote w:type="continuationSeparator" w:id="0">
    <w:p w14:paraId="72F6D51F" w14:textId="77777777" w:rsidR="00952BAB" w:rsidRDefault="0095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79ED" w14:textId="77777777" w:rsidR="00952BAB" w:rsidRDefault="00952BAB">
      <w:r>
        <w:separator/>
      </w:r>
    </w:p>
  </w:footnote>
  <w:footnote w:type="continuationSeparator" w:id="0">
    <w:p w14:paraId="2647421B" w14:textId="77777777" w:rsidR="00952BAB" w:rsidRDefault="0095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2AF2640" w:rsidR="00201E39" w:rsidRDefault="007B5828">
        <w:pPr>
          <w:pStyle w:val="a3"/>
          <w:jc w:val="center"/>
        </w:pPr>
        <w:r>
          <w:fldChar w:fldCharType="begin"/>
        </w:r>
        <w:r>
          <w:instrText>PAGE   \* MERGEFORMAT</w:instrText>
        </w:r>
        <w:r>
          <w:fldChar w:fldCharType="separate"/>
        </w:r>
        <w:r w:rsidR="00865CBB">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9C5"/>
    <w:rsid w:val="00091BDB"/>
    <w:rsid w:val="00096283"/>
    <w:rsid w:val="00097DE3"/>
    <w:rsid w:val="00097F6C"/>
    <w:rsid w:val="000B0C23"/>
    <w:rsid w:val="000B1AB3"/>
    <w:rsid w:val="000B24B0"/>
    <w:rsid w:val="000E2199"/>
    <w:rsid w:val="000E3EF5"/>
    <w:rsid w:val="000E581C"/>
    <w:rsid w:val="000E76B0"/>
    <w:rsid w:val="000F04F7"/>
    <w:rsid w:val="000F0C0E"/>
    <w:rsid w:val="00107A96"/>
    <w:rsid w:val="0012009F"/>
    <w:rsid w:val="00134E45"/>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05E92"/>
    <w:rsid w:val="0021157D"/>
    <w:rsid w:val="00213BD8"/>
    <w:rsid w:val="002176AB"/>
    <w:rsid w:val="00230E8C"/>
    <w:rsid w:val="00232E0B"/>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294F"/>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08BF"/>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671F"/>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65CBB"/>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2BAB"/>
    <w:rsid w:val="009542A2"/>
    <w:rsid w:val="00961C0C"/>
    <w:rsid w:val="00966606"/>
    <w:rsid w:val="0097092C"/>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0F6C"/>
    <w:rsid w:val="00CA145A"/>
    <w:rsid w:val="00CB0247"/>
    <w:rsid w:val="00CB028A"/>
    <w:rsid w:val="00CB3879"/>
    <w:rsid w:val="00CB5619"/>
    <w:rsid w:val="00CB7ED2"/>
    <w:rsid w:val="00CD256E"/>
    <w:rsid w:val="00CD2728"/>
    <w:rsid w:val="00CD43B0"/>
    <w:rsid w:val="00CE28E8"/>
    <w:rsid w:val="00D04C7D"/>
    <w:rsid w:val="00D051C2"/>
    <w:rsid w:val="00D1379F"/>
    <w:rsid w:val="00D16C32"/>
    <w:rsid w:val="00D2242F"/>
    <w:rsid w:val="00D22517"/>
    <w:rsid w:val="00D22D7B"/>
    <w:rsid w:val="00D25510"/>
    <w:rsid w:val="00D26DB9"/>
    <w:rsid w:val="00D31505"/>
    <w:rsid w:val="00D31E0B"/>
    <w:rsid w:val="00D32861"/>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0E45"/>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2F47"/>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BD3F-5BF6-4157-9FD6-5794A7B7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789</Words>
  <Characters>4503</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2026-01-27T08:02:00Z</cp:lastPrinted>
  <dcterms:created xsi:type="dcterms:W3CDTF">2025-12-26T12:38:00Z</dcterms:created>
  <dcterms:modified xsi:type="dcterms:W3CDTF">2026-01-27T08:02:00Z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